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00786D" w14:textId="76BE602A" w:rsidR="007C2DCE" w:rsidRDefault="007C2DCE" w:rsidP="007C2D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F92AEC">
        <w:rPr>
          <w:b/>
          <w:noProof/>
          <w:sz w:val="24"/>
        </w:rPr>
        <w:t>5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B57A61">
        <w:rPr>
          <w:b/>
          <w:i/>
          <w:noProof/>
          <w:sz w:val="28"/>
        </w:rPr>
        <w:t>4706</w:t>
      </w:r>
    </w:p>
    <w:p w14:paraId="0118D8AD" w14:textId="1F6B876D" w:rsidR="007C2DCE" w:rsidRPr="009649AD" w:rsidRDefault="007C2DCE" w:rsidP="00F92AEC">
      <w:pPr>
        <w:pBdr>
          <w:bottom w:val="single" w:sz="4" w:space="1" w:color="auto"/>
        </w:pBdr>
        <w:tabs>
          <w:tab w:val="right" w:pos="9639"/>
        </w:tabs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sz w:val="24"/>
        </w:rPr>
        <w:fldChar w:fldCharType="begin"/>
      </w:r>
      <w:r>
        <w:rPr>
          <w:rFonts w:ascii="Arial" w:eastAsia="Times New Roman" w:hAnsi="Arial"/>
          <w:b/>
          <w:sz w:val="24"/>
        </w:rPr>
        <w:instrText xml:space="preserve"> DOCPROPERTY  Location  \* MERGEFORMAT </w:instrText>
      </w:r>
      <w:r>
        <w:rPr>
          <w:rFonts w:ascii="Arial" w:eastAsia="Times New Roman" w:hAnsi="Arial"/>
          <w:b/>
          <w:sz w:val="24"/>
        </w:rPr>
        <w:fldChar w:fldCharType="separate"/>
      </w:r>
      <w:proofErr w:type="spellStart"/>
      <w:r>
        <w:rPr>
          <w:rFonts w:ascii="Arial" w:eastAsia="Times New Roman" w:hAnsi="Arial"/>
          <w:b/>
          <w:sz w:val="24"/>
        </w:rPr>
        <w:t>Elbonia</w:t>
      </w:r>
      <w:proofErr w:type="spellEnd"/>
      <w:r>
        <w:rPr>
          <w:rFonts w:ascii="Arial" w:eastAsia="Times New Roman" w:hAnsi="Arial"/>
          <w:b/>
          <w:sz w:val="24"/>
        </w:rPr>
        <w:t xml:space="preserve">, </w:t>
      </w:r>
      <w:r w:rsidR="00F92AEC">
        <w:rPr>
          <w:rFonts w:ascii="Arial" w:eastAsia="Times New Roman" w:hAnsi="Arial"/>
          <w:b/>
          <w:sz w:val="24"/>
        </w:rPr>
        <w:t>May 17</w:t>
      </w:r>
      <w:r>
        <w:rPr>
          <w:rFonts w:ascii="Arial" w:eastAsia="Times New Roman" w:hAnsi="Arial"/>
          <w:b/>
          <w:sz w:val="24"/>
        </w:rPr>
        <w:t xml:space="preserve"> – </w:t>
      </w:r>
      <w:r w:rsidR="00F92AEC">
        <w:rPr>
          <w:rFonts w:ascii="Arial" w:eastAsia="Times New Roman" w:hAnsi="Arial"/>
          <w:b/>
          <w:sz w:val="24"/>
        </w:rPr>
        <w:t>May 28</w:t>
      </w:r>
      <w:r>
        <w:rPr>
          <w:rFonts w:ascii="Arial" w:eastAsia="Times New Roman" w:hAnsi="Arial"/>
          <w:b/>
          <w:sz w:val="24"/>
        </w:rPr>
        <w:t>, 2021</w:t>
      </w:r>
      <w:r>
        <w:rPr>
          <w:rFonts w:ascii="Arial" w:eastAsia="Times New Roman" w:hAnsi="Arial"/>
          <w:b/>
          <w:sz w:val="24"/>
        </w:rPr>
        <w:fldChar w:fldCharType="end"/>
      </w:r>
      <w:r w:rsidR="00F92AEC">
        <w:rPr>
          <w:rFonts w:ascii="Arial" w:eastAsia="Times New Roman" w:hAnsi="Arial"/>
          <w:b/>
          <w:noProof/>
          <w:sz w:val="24"/>
        </w:rPr>
        <w:tab/>
      </w:r>
      <w:r w:rsidR="00F92AEC" w:rsidRPr="00F24BD4">
        <w:rPr>
          <w:rFonts w:ascii="Arial" w:hAnsi="Arial" w:cs="Arial"/>
          <w:b/>
          <w:noProof/>
          <w:color w:val="3333FF"/>
        </w:rPr>
        <w:t>(revision of S2-210</w:t>
      </w:r>
      <w:r w:rsidR="00504933">
        <w:rPr>
          <w:rFonts w:ascii="Arial" w:hAnsi="Arial" w:cs="Arial"/>
          <w:b/>
          <w:noProof/>
          <w:color w:val="3333FF"/>
        </w:rPr>
        <w:t>xxxx</w:t>
      </w:r>
      <w:r w:rsidR="00F92AEC" w:rsidRPr="00F24BD4">
        <w:rPr>
          <w:rFonts w:ascii="Arial" w:hAnsi="Arial" w:cs="Arial"/>
          <w:b/>
          <w:noProof/>
          <w:color w:val="3333FF"/>
        </w:rPr>
        <w:t>)</w:t>
      </w:r>
    </w:p>
    <w:p w14:paraId="1E1A2131" w14:textId="77777777" w:rsidR="00463675" w:rsidRPr="000F4E43" w:rsidRDefault="00463675">
      <w:pPr>
        <w:rPr>
          <w:rFonts w:ascii="Arial" w:hAnsi="Arial" w:cs="Arial"/>
        </w:rPr>
      </w:pPr>
    </w:p>
    <w:p w14:paraId="6B781FA7" w14:textId="7DBE40D5" w:rsidR="006A30E9" w:rsidRPr="004E3939" w:rsidRDefault="006A30E9" w:rsidP="006A30E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E4235" w:rsidRPr="00BE4235">
        <w:rPr>
          <w:rFonts w:ascii="Arial" w:hAnsi="Arial" w:cs="Arial"/>
          <w:b/>
          <w:color w:val="FF0000"/>
          <w:sz w:val="22"/>
          <w:szCs w:val="22"/>
        </w:rPr>
        <w:t>[Draft]</w:t>
      </w:r>
      <w:r w:rsidR="00BE4235">
        <w:rPr>
          <w:rFonts w:ascii="Arial" w:hAnsi="Arial" w:cs="Arial"/>
          <w:b/>
          <w:sz w:val="22"/>
          <w:szCs w:val="22"/>
        </w:rPr>
        <w:t xml:space="preserve"> </w:t>
      </w:r>
      <w:r w:rsidRPr="006A30E9">
        <w:rPr>
          <w:rFonts w:ascii="Arial" w:hAnsi="Arial" w:cs="Arial"/>
          <w:b/>
          <w:sz w:val="22"/>
          <w:szCs w:val="22"/>
        </w:rPr>
        <w:t xml:space="preserve">LS </w:t>
      </w:r>
      <w:r w:rsidR="007C2DCE" w:rsidRPr="006A30E9">
        <w:rPr>
          <w:rFonts w:ascii="Arial" w:hAnsi="Arial" w:cs="Arial"/>
          <w:b/>
          <w:sz w:val="22"/>
          <w:szCs w:val="22"/>
        </w:rPr>
        <w:t xml:space="preserve">on </w:t>
      </w:r>
      <w:r w:rsidR="001800B7">
        <w:rPr>
          <w:rFonts w:ascii="Arial" w:hAnsi="Arial" w:cs="Arial"/>
          <w:b/>
          <w:sz w:val="22"/>
          <w:szCs w:val="22"/>
        </w:rPr>
        <w:t>model sharing among trusted vendors</w:t>
      </w:r>
    </w:p>
    <w:p w14:paraId="7A63351D" w14:textId="164FB55C" w:rsidR="006A30E9" w:rsidRPr="00B97703" w:rsidRDefault="006A30E9" w:rsidP="006A30E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00B7">
        <w:rPr>
          <w:rFonts w:ascii="Arial" w:hAnsi="Arial" w:cs="Arial"/>
          <w:sz w:val="22"/>
          <w:szCs w:val="22"/>
        </w:rPr>
        <w:t>-</w:t>
      </w:r>
    </w:p>
    <w:p w14:paraId="4AF985A8" w14:textId="77777777" w:rsidR="006A30E9" w:rsidRPr="004E3939" w:rsidRDefault="006A30E9" w:rsidP="006A30E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61895C11" w14:textId="7B372DD9" w:rsidR="006A30E9" w:rsidRPr="00B97703" w:rsidRDefault="006A30E9" w:rsidP="006A30E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504933">
        <w:rPr>
          <w:rFonts w:ascii="Arial" w:hAnsi="Arial" w:cs="Arial"/>
          <w:b/>
          <w:bCs/>
          <w:sz w:val="22"/>
          <w:szCs w:val="22"/>
          <w:highlight w:val="yellow"/>
        </w:rPr>
        <w:t>eNA_Ph2</w:t>
      </w:r>
    </w:p>
    <w:p w14:paraId="6D9DD070" w14:textId="77777777" w:rsidR="006A30E9" w:rsidRPr="004E3939" w:rsidRDefault="006A30E9" w:rsidP="006A30E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5257D7" w14:textId="77777777" w:rsidR="006A30E9" w:rsidRPr="00490E71" w:rsidRDefault="006A30E9" w:rsidP="006A30E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90E71">
        <w:rPr>
          <w:rFonts w:ascii="Arial" w:hAnsi="Arial" w:cs="Arial"/>
          <w:b/>
          <w:sz w:val="22"/>
          <w:szCs w:val="22"/>
        </w:rPr>
        <w:t>Source:</w:t>
      </w:r>
      <w:r w:rsidRPr="00490E71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Pr="00490E71">
        <w:rPr>
          <w:rFonts w:ascii="Arial" w:hAnsi="Arial" w:cs="Arial"/>
          <w:b/>
          <w:sz w:val="22"/>
          <w:szCs w:val="22"/>
        </w:rPr>
        <w:t>SA2</w:t>
      </w:r>
      <w:bookmarkEnd w:id="5"/>
      <w:bookmarkEnd w:id="6"/>
      <w:bookmarkEnd w:id="7"/>
    </w:p>
    <w:p w14:paraId="2400B663" w14:textId="0AED489E" w:rsidR="006A30E9" w:rsidRPr="00490E71" w:rsidRDefault="006A30E9" w:rsidP="006A30E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90E71">
        <w:rPr>
          <w:rFonts w:ascii="Arial" w:hAnsi="Arial" w:cs="Arial"/>
          <w:b/>
          <w:sz w:val="22"/>
          <w:szCs w:val="22"/>
        </w:rPr>
        <w:t>To:</w:t>
      </w:r>
      <w:r w:rsidRPr="00490E71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Pr="00490E71">
        <w:rPr>
          <w:rFonts w:ascii="Arial" w:hAnsi="Arial" w:cs="Arial"/>
          <w:b/>
          <w:bCs/>
          <w:sz w:val="22"/>
          <w:szCs w:val="22"/>
        </w:rPr>
        <w:t>SA3</w:t>
      </w:r>
      <w:bookmarkEnd w:id="8"/>
      <w:bookmarkEnd w:id="9"/>
      <w:bookmarkEnd w:id="10"/>
    </w:p>
    <w:p w14:paraId="4A61C14A" w14:textId="77777777" w:rsidR="006A30E9" w:rsidRPr="00490E71" w:rsidRDefault="006A30E9" w:rsidP="006A30E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90E71">
        <w:rPr>
          <w:rFonts w:ascii="Arial" w:hAnsi="Arial" w:cs="Arial"/>
          <w:b/>
          <w:sz w:val="22"/>
          <w:szCs w:val="22"/>
        </w:rPr>
        <w:t>Cc:</w:t>
      </w:r>
      <w:r w:rsidRPr="00490E71">
        <w:rPr>
          <w:rFonts w:ascii="Arial" w:hAnsi="Arial" w:cs="Arial"/>
          <w:b/>
          <w:bCs/>
          <w:sz w:val="22"/>
          <w:szCs w:val="22"/>
        </w:rPr>
        <w:tab/>
        <w:t>-</w:t>
      </w:r>
    </w:p>
    <w:bookmarkEnd w:id="11"/>
    <w:bookmarkEnd w:id="12"/>
    <w:p w14:paraId="23411F1B" w14:textId="77777777" w:rsidR="006A30E9" w:rsidRPr="00490E71" w:rsidRDefault="006A30E9" w:rsidP="006A30E9">
      <w:pPr>
        <w:spacing w:after="60"/>
        <w:ind w:left="1985" w:hanging="1985"/>
        <w:rPr>
          <w:rFonts w:ascii="Arial" w:hAnsi="Arial" w:cs="Arial"/>
          <w:bCs/>
        </w:rPr>
      </w:pPr>
    </w:p>
    <w:p w14:paraId="145325E1" w14:textId="77777777" w:rsidR="006A30E9" w:rsidRDefault="006A30E9" w:rsidP="006A30E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4E0DEC3" w14:textId="77777777" w:rsidR="006A30E9" w:rsidRPr="00071483" w:rsidRDefault="006A30E9" w:rsidP="006A30E9">
      <w:pPr>
        <w:pStyle w:val="Contact"/>
        <w:tabs>
          <w:tab w:val="clear" w:pos="2268"/>
        </w:tabs>
        <w:rPr>
          <w:bCs/>
        </w:rPr>
      </w:pPr>
      <w:r w:rsidRPr="00071483">
        <w:t>Name:</w:t>
      </w:r>
      <w:r w:rsidRPr="00071483">
        <w:rPr>
          <w:bCs/>
        </w:rPr>
        <w:tab/>
      </w:r>
      <w:r w:rsidR="00071483" w:rsidRPr="00071483">
        <w:rPr>
          <w:bCs/>
        </w:rPr>
        <w:t>Gerald Kunzmann</w:t>
      </w:r>
    </w:p>
    <w:p w14:paraId="51CEB741" w14:textId="77777777" w:rsidR="006A30E9" w:rsidRPr="00071483" w:rsidRDefault="006A30E9" w:rsidP="006A30E9">
      <w:pPr>
        <w:pStyle w:val="Contact"/>
        <w:tabs>
          <w:tab w:val="clear" w:pos="2268"/>
        </w:tabs>
        <w:rPr>
          <w:bCs/>
          <w:color w:val="0000FF"/>
        </w:rPr>
      </w:pPr>
      <w:r w:rsidRPr="00071483">
        <w:rPr>
          <w:color w:val="0000FF"/>
        </w:rPr>
        <w:t>E-mail Address:</w:t>
      </w:r>
      <w:r w:rsidRPr="00071483">
        <w:rPr>
          <w:bCs/>
          <w:color w:val="0000FF"/>
        </w:rPr>
        <w:tab/>
      </w:r>
      <w:r w:rsidR="00071483">
        <w:rPr>
          <w:bCs/>
          <w:color w:val="0000FF"/>
          <w:lang w:val="de-DE"/>
        </w:rPr>
        <w:t>gerald</w:t>
      </w:r>
      <w:r>
        <w:rPr>
          <w:bCs/>
          <w:color w:val="0000FF"/>
          <w:lang w:val="de-DE"/>
        </w:rPr>
        <w:t>.</w:t>
      </w:r>
      <w:r w:rsidR="00071483">
        <w:rPr>
          <w:bCs/>
          <w:color w:val="0000FF"/>
          <w:lang w:val="de-DE"/>
        </w:rPr>
        <w:t>kunzmann</w:t>
      </w:r>
      <w:r w:rsidRPr="00055A67">
        <w:rPr>
          <w:bCs/>
          <w:color w:val="0000FF"/>
          <w:lang w:val="de-DE"/>
        </w:rPr>
        <w:t>@</w:t>
      </w:r>
      <w:r>
        <w:rPr>
          <w:bCs/>
          <w:color w:val="0000FF"/>
          <w:lang w:val="de-DE"/>
        </w:rPr>
        <w:t>nokia</w:t>
      </w:r>
      <w:r w:rsidRPr="00055A67">
        <w:rPr>
          <w:bCs/>
          <w:color w:val="0000FF"/>
          <w:lang w:val="de-DE"/>
        </w:rPr>
        <w:t>.com</w:t>
      </w:r>
    </w:p>
    <w:p w14:paraId="02591F58" w14:textId="77777777" w:rsidR="006A30E9" w:rsidRPr="00071483" w:rsidRDefault="006A30E9" w:rsidP="006A30E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0142792" w14:textId="77777777" w:rsidR="006A30E9" w:rsidRPr="00383545" w:rsidRDefault="006A30E9" w:rsidP="006A30E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03ED327" w14:textId="77777777" w:rsidR="006A30E9" w:rsidRDefault="006A30E9" w:rsidP="006A30E9">
      <w:pPr>
        <w:spacing w:after="60"/>
        <w:ind w:left="1985" w:hanging="1985"/>
        <w:rPr>
          <w:rFonts w:ascii="Arial" w:hAnsi="Arial" w:cs="Arial"/>
          <w:b/>
        </w:rPr>
      </w:pPr>
    </w:p>
    <w:p w14:paraId="553731BE" w14:textId="1F47D345" w:rsidR="006A30E9" w:rsidRDefault="006A30E9" w:rsidP="006A30E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11131">
        <w:rPr>
          <w:rFonts w:ascii="Arial" w:hAnsi="Arial" w:cs="Arial"/>
        </w:rPr>
        <w:t>S2-</w:t>
      </w:r>
      <w:r w:rsidR="00A11131" w:rsidRPr="00B57A61">
        <w:rPr>
          <w:rFonts w:ascii="Arial" w:hAnsi="Arial" w:cs="Arial"/>
        </w:rPr>
        <w:t>210</w:t>
      </w:r>
      <w:r w:rsidR="00B57A61" w:rsidRPr="00B57A61">
        <w:rPr>
          <w:rFonts w:ascii="Arial" w:hAnsi="Arial" w:cs="Arial"/>
        </w:rPr>
        <w:t>4704</w:t>
      </w:r>
      <w:r w:rsidR="00A11131" w:rsidRPr="00B57A61">
        <w:rPr>
          <w:rFonts w:ascii="Arial" w:hAnsi="Arial" w:cs="Arial"/>
        </w:rPr>
        <w:t xml:space="preserve"> (TS 23.501 </w:t>
      </w:r>
      <w:r w:rsidR="00A11131">
        <w:rPr>
          <w:rFonts w:ascii="Arial" w:hAnsi="Arial" w:cs="Arial"/>
        </w:rPr>
        <w:t xml:space="preserve">CR </w:t>
      </w:r>
      <w:r w:rsidR="00B57A61">
        <w:rPr>
          <w:rFonts w:ascii="Arial" w:hAnsi="Arial" w:cs="Arial"/>
        </w:rPr>
        <w:t>2972</w:t>
      </w:r>
      <w:bookmarkStart w:id="13" w:name="_GoBack"/>
      <w:r w:rsidR="00A11131" w:rsidRPr="00B57A61">
        <w:rPr>
          <w:rFonts w:ascii="Arial" w:hAnsi="Arial" w:cs="Arial"/>
        </w:rPr>
        <w:t>), S2-210</w:t>
      </w:r>
      <w:r w:rsidR="00B57A61" w:rsidRPr="00B57A61">
        <w:rPr>
          <w:rFonts w:ascii="Arial" w:hAnsi="Arial" w:cs="Arial"/>
        </w:rPr>
        <w:t>4705</w:t>
      </w:r>
      <w:r w:rsidR="00A11131" w:rsidRPr="00B57A61">
        <w:rPr>
          <w:rFonts w:ascii="Arial" w:hAnsi="Arial" w:cs="Arial"/>
        </w:rPr>
        <w:t xml:space="preserve"> (TS </w:t>
      </w:r>
      <w:bookmarkEnd w:id="13"/>
      <w:r w:rsidR="00A11131">
        <w:rPr>
          <w:rFonts w:ascii="Arial" w:hAnsi="Arial" w:cs="Arial"/>
        </w:rPr>
        <w:t xml:space="preserve">23.502 CR </w:t>
      </w:r>
      <w:r w:rsidR="00B57A61">
        <w:rPr>
          <w:rFonts w:ascii="Arial" w:hAnsi="Arial" w:cs="Arial"/>
        </w:rPr>
        <w:t>2863</w:t>
      </w:r>
      <w:r w:rsidR="00A11131">
        <w:rPr>
          <w:rFonts w:ascii="Arial" w:hAnsi="Arial" w:cs="Arial"/>
        </w:rPr>
        <w:t>)</w:t>
      </w:r>
    </w:p>
    <w:p w14:paraId="417C372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55D2ABC" w14:textId="77777777" w:rsidR="00463675" w:rsidRPr="000F4E43" w:rsidRDefault="00463675">
      <w:pPr>
        <w:rPr>
          <w:rFonts w:ascii="Arial" w:hAnsi="Arial" w:cs="Arial"/>
        </w:rPr>
      </w:pPr>
    </w:p>
    <w:p w14:paraId="723D5E63" w14:textId="77777777" w:rsidR="00463675" w:rsidRPr="008B1DC5" w:rsidRDefault="00463675">
      <w:pPr>
        <w:spacing w:after="120"/>
        <w:rPr>
          <w:rFonts w:ascii="Arial" w:hAnsi="Arial" w:cs="Arial"/>
          <w:b/>
        </w:rPr>
      </w:pPr>
      <w:r w:rsidRPr="008B1DC5">
        <w:rPr>
          <w:rFonts w:ascii="Arial" w:hAnsi="Arial" w:cs="Arial"/>
          <w:b/>
        </w:rPr>
        <w:t>1. Overall Description:</w:t>
      </w:r>
    </w:p>
    <w:p w14:paraId="56BC1AD3" w14:textId="26CE9A00" w:rsidR="001800B7" w:rsidRDefault="001800B7" w:rsidP="00BA6C85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is working on a solution to </w:t>
      </w:r>
      <w:r w:rsidRPr="00B57A61">
        <w:rPr>
          <w:rFonts w:ascii="Arial" w:hAnsi="Arial" w:cs="Arial"/>
        </w:rPr>
        <w:t>limit ML model sharing among the same or trusted vendors. Therefore, it is proposed</w:t>
      </w:r>
      <w:r w:rsidR="00AF2710" w:rsidRPr="00B57A61">
        <w:rPr>
          <w:rFonts w:ascii="Arial" w:hAnsi="Arial" w:cs="Arial"/>
        </w:rPr>
        <w:t xml:space="preserve"> (in S2-210</w:t>
      </w:r>
      <w:r w:rsidR="00B57A61" w:rsidRPr="00B57A61">
        <w:rPr>
          <w:rFonts w:ascii="Arial" w:hAnsi="Arial" w:cs="Arial"/>
        </w:rPr>
        <w:t xml:space="preserve">4704 </w:t>
      </w:r>
      <w:r w:rsidR="00AF2710" w:rsidRPr="00B57A61">
        <w:rPr>
          <w:rFonts w:ascii="Arial" w:hAnsi="Arial" w:cs="Arial"/>
        </w:rPr>
        <w:t>and S2-210</w:t>
      </w:r>
      <w:r w:rsidR="00B57A61" w:rsidRPr="00B57A61">
        <w:rPr>
          <w:rFonts w:ascii="Arial" w:hAnsi="Arial" w:cs="Arial"/>
        </w:rPr>
        <w:t>4705</w:t>
      </w:r>
      <w:r w:rsidR="00AF2710" w:rsidRPr="00B57A61">
        <w:rPr>
          <w:rFonts w:ascii="Arial" w:hAnsi="Arial" w:cs="Arial"/>
        </w:rPr>
        <w:t>)</w:t>
      </w:r>
      <w:r w:rsidRPr="00B57A61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>:</w:t>
      </w:r>
    </w:p>
    <w:p w14:paraId="1F84A333" w14:textId="49856A5D" w:rsidR="001800B7" w:rsidRPr="00DE503C" w:rsidRDefault="001800B7" w:rsidP="001800B7">
      <w:pPr>
        <w:pStyle w:val="CRCoverPage"/>
        <w:numPr>
          <w:ilvl w:val="0"/>
          <w:numId w:val="19"/>
        </w:numPr>
        <w:spacing w:after="0"/>
        <w:rPr>
          <w:noProof/>
        </w:rPr>
      </w:pPr>
      <w:r w:rsidRPr="00A83643">
        <w:rPr>
          <w:noProof/>
        </w:rPr>
        <w:t xml:space="preserve">Register information on NWDAF </w:t>
      </w:r>
      <w:r w:rsidRPr="00DE503C">
        <w:rPr>
          <w:noProof/>
        </w:rPr>
        <w:t xml:space="preserve">vendor </w:t>
      </w:r>
      <w:r w:rsidR="00A11131" w:rsidRPr="00DE503C">
        <w:rPr>
          <w:noProof/>
        </w:rPr>
        <w:t xml:space="preserve">ID </w:t>
      </w:r>
      <w:r w:rsidRPr="00DE503C">
        <w:rPr>
          <w:noProof/>
        </w:rPr>
        <w:t>in NRF.</w:t>
      </w:r>
    </w:p>
    <w:p w14:paraId="3E75AF4C" w14:textId="32994AD4" w:rsidR="001800B7" w:rsidRPr="00DE503C" w:rsidRDefault="001800B7" w:rsidP="001800B7">
      <w:pPr>
        <w:pStyle w:val="CRCoverPage"/>
        <w:numPr>
          <w:ilvl w:val="0"/>
          <w:numId w:val="19"/>
        </w:numPr>
        <w:spacing w:after="0"/>
        <w:rPr>
          <w:noProof/>
        </w:rPr>
      </w:pPr>
      <w:r w:rsidRPr="00DE503C">
        <w:rPr>
          <w:noProof/>
        </w:rPr>
        <w:t>Allow NWDAF(AnLF) to discover and select NWDAF(MTLF) instances from a particular "target vendor".</w:t>
      </w:r>
    </w:p>
    <w:p w14:paraId="43D2D34C" w14:textId="63523A98" w:rsidR="001800B7" w:rsidRPr="00DE503C" w:rsidRDefault="001800B7" w:rsidP="001800B7">
      <w:pPr>
        <w:pStyle w:val="CRCoverPage"/>
        <w:numPr>
          <w:ilvl w:val="0"/>
          <w:numId w:val="19"/>
        </w:numPr>
        <w:spacing w:after="0"/>
        <w:rPr>
          <w:noProof/>
        </w:rPr>
      </w:pPr>
      <w:r w:rsidRPr="00DE503C">
        <w:rPr>
          <w:noProof/>
        </w:rPr>
        <w:t xml:space="preserve">Include a "requestor vendor ID" </w:t>
      </w:r>
      <w:r w:rsidR="00A11131" w:rsidRPr="00DE503C">
        <w:rPr>
          <w:noProof/>
        </w:rPr>
        <w:t xml:space="preserve">in the </w:t>
      </w:r>
      <w:r w:rsidRPr="00DE503C">
        <w:rPr>
          <w:noProof/>
        </w:rPr>
        <w:t xml:space="preserve">discovery request </w:t>
      </w:r>
      <w:r w:rsidR="00A11131" w:rsidRPr="00DE503C">
        <w:rPr>
          <w:noProof/>
        </w:rPr>
        <w:t xml:space="preserve">of an NWDAF(MTLF) </w:t>
      </w:r>
      <w:r w:rsidRPr="00DE503C">
        <w:rPr>
          <w:noProof/>
        </w:rPr>
        <w:t>to allow the NRF to verify if the consumer NWDAF is allowed to discover NWDAF(MTLF)s from the "target vendor" provided in the request.</w:t>
      </w:r>
    </w:p>
    <w:p w14:paraId="0C420D8E" w14:textId="7CF8F55C" w:rsidR="001800B7" w:rsidRPr="00DE503C" w:rsidRDefault="001800B7" w:rsidP="001800B7">
      <w:pPr>
        <w:pStyle w:val="CRCoverPage"/>
        <w:numPr>
          <w:ilvl w:val="0"/>
          <w:numId w:val="19"/>
        </w:numPr>
        <w:spacing w:after="0"/>
        <w:rPr>
          <w:noProof/>
        </w:rPr>
      </w:pPr>
      <w:r w:rsidRPr="00DE503C">
        <w:rPr>
          <w:noProof/>
        </w:rPr>
        <w:t>Register information on "trusted vendors" in the NWDAF</w:t>
      </w:r>
      <w:r w:rsidR="00A11131" w:rsidRPr="00DE503C">
        <w:rPr>
          <w:noProof/>
        </w:rPr>
        <w:t>(MTLF)</w:t>
      </w:r>
      <w:r w:rsidRPr="00DE503C">
        <w:rPr>
          <w:noProof/>
        </w:rPr>
        <w:t xml:space="preserve"> Profile in NRF.</w:t>
      </w:r>
    </w:p>
    <w:p w14:paraId="19500112" w14:textId="3DD8753E" w:rsidR="001800B7" w:rsidRPr="00DE503C" w:rsidRDefault="001800B7" w:rsidP="001800B7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34169747" w14:textId="03E5DCDA" w:rsidR="001800B7" w:rsidRPr="00DE503C" w:rsidRDefault="00AF2710" w:rsidP="001800B7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DE503C">
        <w:rPr>
          <w:rFonts w:ascii="Arial" w:hAnsi="Arial" w:cs="Arial"/>
        </w:rPr>
        <w:t>A</w:t>
      </w:r>
      <w:r w:rsidR="001800B7" w:rsidRPr="00DE503C">
        <w:rPr>
          <w:rFonts w:ascii="Arial" w:hAnsi="Arial" w:cs="Arial"/>
        </w:rPr>
        <w:t xml:space="preserve"> rogue ML model consumer </w:t>
      </w:r>
      <w:r w:rsidRPr="00DE503C">
        <w:rPr>
          <w:rFonts w:ascii="Arial" w:hAnsi="Arial" w:cs="Arial"/>
        </w:rPr>
        <w:t>might</w:t>
      </w:r>
      <w:r w:rsidR="001800B7" w:rsidRPr="00DE503C">
        <w:rPr>
          <w:rFonts w:ascii="Arial" w:hAnsi="Arial" w:cs="Arial"/>
        </w:rPr>
        <w:t xml:space="preserve"> try to access the ML model by masquerading the "requestor vendor ID" with the vendor ID of the target NWDA</w:t>
      </w:r>
      <w:r w:rsidR="00A11131" w:rsidRPr="00DE503C">
        <w:rPr>
          <w:rFonts w:ascii="Arial" w:hAnsi="Arial" w:cs="Arial"/>
        </w:rPr>
        <w:t>F</w:t>
      </w:r>
      <w:r w:rsidR="001800B7" w:rsidRPr="00DE503C">
        <w:rPr>
          <w:rFonts w:ascii="Arial" w:hAnsi="Arial" w:cs="Arial"/>
        </w:rPr>
        <w:t>(MTLF).</w:t>
      </w:r>
      <w:r w:rsidRPr="00DE503C">
        <w:rPr>
          <w:rFonts w:ascii="Arial" w:hAnsi="Arial" w:cs="Arial"/>
        </w:rPr>
        <w:t xml:space="preserve"> A solution to prevent such attacks is required.</w:t>
      </w:r>
    </w:p>
    <w:p w14:paraId="7965F432" w14:textId="0CE48E08" w:rsidR="00AF2710" w:rsidRDefault="00AF2710" w:rsidP="00AF271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DE503C">
        <w:rPr>
          <w:rFonts w:ascii="Arial" w:hAnsi="Arial" w:cs="Arial"/>
        </w:rPr>
        <w:t>It is further proposed that above solution is being hardened to prevent other types of attacks</w:t>
      </w:r>
      <w:r w:rsidR="00A11131" w:rsidRPr="00DE503C">
        <w:rPr>
          <w:rFonts w:ascii="Arial" w:hAnsi="Arial" w:cs="Arial"/>
        </w:rPr>
        <w:t>.</w:t>
      </w:r>
    </w:p>
    <w:p w14:paraId="04266BDA" w14:textId="77777777" w:rsidR="00AF2710" w:rsidRDefault="00AF27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2E24CBB" w14:textId="77777777" w:rsidR="00AF2710" w:rsidRPr="008B1DC5" w:rsidRDefault="00AF27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EA6416" w14:textId="77777777" w:rsidR="00463675" w:rsidRPr="008B1DC5" w:rsidRDefault="00463675">
      <w:pPr>
        <w:spacing w:after="120"/>
        <w:rPr>
          <w:rFonts w:ascii="Arial" w:hAnsi="Arial" w:cs="Arial"/>
          <w:b/>
        </w:rPr>
      </w:pPr>
      <w:r w:rsidRPr="008B1DC5">
        <w:rPr>
          <w:rFonts w:ascii="Arial" w:hAnsi="Arial" w:cs="Arial"/>
          <w:b/>
        </w:rPr>
        <w:t>2. Actions:</w:t>
      </w:r>
    </w:p>
    <w:p w14:paraId="4130B8B5" w14:textId="3331EDEE" w:rsidR="00A11131" w:rsidRDefault="00A11131" w:rsidP="00E36F4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 WG3:</w:t>
      </w:r>
    </w:p>
    <w:p w14:paraId="3F86ADF8" w14:textId="44D52D1E" w:rsidR="002C70CA" w:rsidRPr="008B1DC5" w:rsidRDefault="00463675" w:rsidP="00E36F43">
      <w:pPr>
        <w:spacing w:after="120"/>
        <w:ind w:left="993" w:hanging="993"/>
        <w:rPr>
          <w:rFonts w:ascii="Arial" w:hAnsi="Arial" w:cs="Arial"/>
        </w:rPr>
      </w:pPr>
      <w:r w:rsidRPr="008B1DC5">
        <w:rPr>
          <w:rFonts w:ascii="Arial" w:hAnsi="Arial" w:cs="Arial"/>
          <w:b/>
        </w:rPr>
        <w:t xml:space="preserve">ACTION: </w:t>
      </w:r>
      <w:r w:rsidRPr="008B1DC5">
        <w:rPr>
          <w:rFonts w:ascii="Arial" w:hAnsi="Arial" w:cs="Arial"/>
          <w:b/>
        </w:rPr>
        <w:tab/>
      </w:r>
      <w:r w:rsidR="002C70CA" w:rsidRPr="008B1DC5">
        <w:rPr>
          <w:rFonts w:ascii="Arial" w:hAnsi="Arial" w:cs="Arial"/>
        </w:rPr>
        <w:t>SA2 kindly ask</w:t>
      </w:r>
      <w:r w:rsidR="008E2B42">
        <w:rPr>
          <w:rFonts w:ascii="Arial" w:hAnsi="Arial" w:cs="Arial"/>
        </w:rPr>
        <w:t>s</w:t>
      </w:r>
      <w:r w:rsidR="002C70CA" w:rsidRPr="008B1DC5">
        <w:rPr>
          <w:rFonts w:ascii="Arial" w:hAnsi="Arial" w:cs="Arial"/>
        </w:rPr>
        <w:t xml:space="preserve"> </w:t>
      </w:r>
      <w:r w:rsidR="005951DB">
        <w:rPr>
          <w:rFonts w:ascii="Arial" w:hAnsi="Arial" w:cs="Arial"/>
        </w:rPr>
        <w:t>SA</w:t>
      </w:r>
      <w:r w:rsidR="002C70CA" w:rsidRPr="008B1DC5">
        <w:rPr>
          <w:rFonts w:ascii="Arial" w:hAnsi="Arial" w:cs="Arial"/>
        </w:rPr>
        <w:t>3 to</w:t>
      </w:r>
      <w:r w:rsidR="00AC1ACF">
        <w:rPr>
          <w:rFonts w:ascii="Arial" w:hAnsi="Arial" w:cs="Arial"/>
        </w:rPr>
        <w:t xml:space="preserve"> </w:t>
      </w:r>
      <w:r w:rsidR="00AF2710">
        <w:rPr>
          <w:rFonts w:ascii="Arial" w:hAnsi="Arial" w:cs="Arial"/>
        </w:rPr>
        <w:t xml:space="preserve">study security threats related to </w:t>
      </w:r>
      <w:r w:rsidR="00A11131">
        <w:rPr>
          <w:rFonts w:ascii="Arial" w:hAnsi="Arial" w:cs="Arial"/>
        </w:rPr>
        <w:t xml:space="preserve">the </w:t>
      </w:r>
      <w:r w:rsidR="00AF2710">
        <w:rPr>
          <w:rFonts w:ascii="Arial" w:hAnsi="Arial" w:cs="Arial"/>
        </w:rPr>
        <w:t>solution described above.</w:t>
      </w:r>
    </w:p>
    <w:p w14:paraId="2CCCDDAF" w14:textId="1C4152E9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11166AF9" w14:textId="77777777" w:rsidR="00732219" w:rsidRPr="008B1DC5" w:rsidRDefault="00732219">
      <w:pPr>
        <w:spacing w:after="120"/>
        <w:ind w:left="993" w:hanging="993"/>
        <w:rPr>
          <w:rFonts w:ascii="Arial" w:hAnsi="Arial" w:cs="Arial"/>
        </w:rPr>
      </w:pPr>
    </w:p>
    <w:p w14:paraId="4A614D34" w14:textId="77777777" w:rsidR="00463675" w:rsidRPr="008B1DC5" w:rsidRDefault="00463675">
      <w:pPr>
        <w:spacing w:after="120"/>
        <w:rPr>
          <w:rFonts w:ascii="Arial" w:hAnsi="Arial" w:cs="Arial"/>
          <w:b/>
        </w:rPr>
      </w:pPr>
      <w:r w:rsidRPr="008B1DC5">
        <w:rPr>
          <w:rFonts w:ascii="Arial" w:hAnsi="Arial" w:cs="Arial"/>
          <w:b/>
        </w:rPr>
        <w:t>3. Date of Next TSG</w:t>
      </w:r>
      <w:r w:rsidR="000F4E43" w:rsidRPr="008B1DC5">
        <w:rPr>
          <w:rFonts w:ascii="Arial" w:hAnsi="Arial" w:cs="Arial"/>
          <w:b/>
        </w:rPr>
        <w:t xml:space="preserve"> </w:t>
      </w:r>
      <w:r w:rsidR="009F76A3" w:rsidRPr="008B1DC5">
        <w:rPr>
          <w:rFonts w:ascii="Arial" w:hAnsi="Arial" w:cs="Arial"/>
          <w:b/>
        </w:rPr>
        <w:t>SA WG2</w:t>
      </w:r>
      <w:r w:rsidRPr="008B1DC5">
        <w:rPr>
          <w:rFonts w:ascii="Arial" w:hAnsi="Arial" w:cs="Arial"/>
          <w:b/>
        </w:rPr>
        <w:t xml:space="preserve"> Meetings:</w:t>
      </w:r>
    </w:p>
    <w:p w14:paraId="60214082" w14:textId="6A168598" w:rsidR="00C34957" w:rsidRDefault="005E6FF3" w:rsidP="00AE511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E5114">
        <w:rPr>
          <w:rFonts w:ascii="Arial" w:hAnsi="Arial" w:cs="Arial"/>
          <w:bCs/>
        </w:rPr>
        <w:t>TSG-SA2 Meeting #146</w:t>
      </w:r>
      <w:r w:rsidRPr="00AE5114">
        <w:rPr>
          <w:rFonts w:ascii="Arial" w:hAnsi="Arial" w:cs="Arial"/>
          <w:bCs/>
        </w:rPr>
        <w:tab/>
      </w:r>
      <w:r w:rsidR="00AE5114">
        <w:rPr>
          <w:rFonts w:ascii="Arial" w:hAnsi="Arial" w:cs="Arial"/>
          <w:bCs/>
        </w:rPr>
        <w:tab/>
      </w:r>
      <w:r w:rsidR="00F92AEC">
        <w:rPr>
          <w:rFonts w:ascii="Arial" w:hAnsi="Arial" w:cs="Arial"/>
          <w:bCs/>
        </w:rPr>
        <w:t>1</w:t>
      </w:r>
      <w:r w:rsidR="00994387">
        <w:rPr>
          <w:rFonts w:ascii="Arial" w:hAnsi="Arial" w:cs="Arial"/>
          <w:bCs/>
        </w:rPr>
        <w:t>6</w:t>
      </w:r>
      <w:r w:rsidR="005A5259">
        <w:rPr>
          <w:rFonts w:ascii="Arial" w:hAnsi="Arial" w:cs="Arial"/>
          <w:bCs/>
        </w:rPr>
        <w:t xml:space="preserve"> – 27 </w:t>
      </w:r>
      <w:r w:rsidR="00AE5114" w:rsidRPr="00AE5114">
        <w:rPr>
          <w:rFonts w:ascii="Arial" w:hAnsi="Arial" w:cs="Arial"/>
          <w:bCs/>
        </w:rPr>
        <w:t>August 2021</w:t>
      </w:r>
      <w:r w:rsidR="005A5259">
        <w:rPr>
          <w:rFonts w:ascii="Arial" w:hAnsi="Arial" w:cs="Arial"/>
          <w:bCs/>
        </w:rPr>
        <w:t xml:space="preserve"> (TBD)</w:t>
      </w:r>
      <w:r w:rsidR="00AE5114" w:rsidRPr="00AE5114">
        <w:rPr>
          <w:rFonts w:ascii="Arial" w:hAnsi="Arial" w:cs="Arial"/>
          <w:bCs/>
        </w:rPr>
        <w:tab/>
      </w:r>
      <w:r w:rsidR="00AE5114" w:rsidRPr="00AE5114">
        <w:rPr>
          <w:rFonts w:ascii="Arial" w:hAnsi="Arial" w:cs="Arial"/>
          <w:bCs/>
        </w:rPr>
        <w:tab/>
      </w:r>
      <w:r w:rsidR="00AE5114">
        <w:rPr>
          <w:rFonts w:ascii="Arial" w:hAnsi="Arial" w:cs="Arial"/>
          <w:bCs/>
        </w:rPr>
        <w:tab/>
      </w:r>
      <w:proofErr w:type="spellStart"/>
      <w:r w:rsidR="00F92AEC">
        <w:rPr>
          <w:rFonts w:ascii="Arial" w:hAnsi="Arial" w:cs="Arial"/>
          <w:bCs/>
        </w:rPr>
        <w:t>Elbonia</w:t>
      </w:r>
      <w:proofErr w:type="spellEnd"/>
    </w:p>
    <w:p w14:paraId="279C98F2" w14:textId="23ABA041" w:rsidR="00AE5114" w:rsidRPr="00AE5114" w:rsidRDefault="00AE5114" w:rsidP="00AE511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92AEC">
        <w:rPr>
          <w:rFonts w:ascii="Arial" w:hAnsi="Arial" w:cs="Arial"/>
          <w:bCs/>
        </w:rPr>
        <w:t>18</w:t>
      </w:r>
      <w:r w:rsidR="005A5259">
        <w:rPr>
          <w:rFonts w:ascii="Arial" w:hAnsi="Arial" w:cs="Arial"/>
          <w:bCs/>
        </w:rPr>
        <w:t xml:space="preserve"> – </w:t>
      </w:r>
      <w:r w:rsidR="00F92AEC">
        <w:rPr>
          <w:rFonts w:ascii="Arial" w:hAnsi="Arial" w:cs="Arial"/>
          <w:bCs/>
        </w:rPr>
        <w:t>22</w:t>
      </w:r>
      <w:r w:rsidR="005A525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 2021</w:t>
      </w:r>
      <w:r w:rsidR="005A5259">
        <w:rPr>
          <w:rFonts w:ascii="Arial" w:hAnsi="Arial" w:cs="Arial"/>
          <w:bCs/>
        </w:rPr>
        <w:t xml:space="preserve"> (TBD)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="00F92AEC">
        <w:rPr>
          <w:rFonts w:ascii="Arial" w:hAnsi="Arial" w:cs="Arial"/>
          <w:bCs/>
        </w:rPr>
        <w:t>Elbonia</w:t>
      </w:r>
      <w:proofErr w:type="spellEnd"/>
    </w:p>
    <w:sectPr w:rsidR="00AE5114" w:rsidRPr="00AE511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D0A273" w14:textId="77777777" w:rsidR="00DE503C" w:rsidRDefault="00DE503C">
      <w:r>
        <w:separator/>
      </w:r>
    </w:p>
  </w:endnote>
  <w:endnote w:type="continuationSeparator" w:id="0">
    <w:p w14:paraId="6BE0ACF5" w14:textId="77777777" w:rsidR="00DE503C" w:rsidRDefault="00DE503C">
      <w:r>
        <w:continuationSeparator/>
      </w:r>
    </w:p>
  </w:endnote>
  <w:endnote w:type="continuationNotice" w:id="1">
    <w:p w14:paraId="4090BE0E" w14:textId="77777777" w:rsidR="00DE503C" w:rsidRDefault="00DE50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F5E044" w14:textId="77777777" w:rsidR="00DE503C" w:rsidRDefault="00DE503C">
      <w:r>
        <w:separator/>
      </w:r>
    </w:p>
  </w:footnote>
  <w:footnote w:type="continuationSeparator" w:id="0">
    <w:p w14:paraId="4D99AEF3" w14:textId="77777777" w:rsidR="00DE503C" w:rsidRDefault="00DE503C">
      <w:r>
        <w:continuationSeparator/>
      </w:r>
    </w:p>
  </w:footnote>
  <w:footnote w:type="continuationNotice" w:id="1">
    <w:p w14:paraId="016AFFDC" w14:textId="77777777" w:rsidR="00DE503C" w:rsidRDefault="00DE503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47136"/>
    <w:multiLevelType w:val="multilevel"/>
    <w:tmpl w:val="052CD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B6227F8"/>
    <w:multiLevelType w:val="hybridMultilevel"/>
    <w:tmpl w:val="C12E8300"/>
    <w:lvl w:ilvl="0" w:tplc="1A823A38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91D73B5"/>
    <w:multiLevelType w:val="hybridMultilevel"/>
    <w:tmpl w:val="39ACDF98"/>
    <w:lvl w:ilvl="0" w:tplc="5BE254F8">
      <w:start w:val="1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DE15D6D"/>
    <w:multiLevelType w:val="hybridMultilevel"/>
    <w:tmpl w:val="2A72BFEE"/>
    <w:lvl w:ilvl="0" w:tplc="5288C05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190CE9"/>
    <w:multiLevelType w:val="hybridMultilevel"/>
    <w:tmpl w:val="93E666A2"/>
    <w:lvl w:ilvl="0" w:tplc="BDA4E22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8F1412"/>
    <w:multiLevelType w:val="hybridMultilevel"/>
    <w:tmpl w:val="798440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9"/>
  </w:num>
  <w:num w:numId="17">
    <w:abstractNumId w:val="13"/>
  </w:num>
  <w:num w:numId="18">
    <w:abstractNumId w:val="18"/>
  </w:num>
  <w:num w:numId="19">
    <w:abstractNumId w:val="16"/>
  </w:num>
  <w:num w:numId="20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153C7"/>
    <w:rsid w:val="00035718"/>
    <w:rsid w:val="000534DD"/>
    <w:rsid w:val="00066752"/>
    <w:rsid w:val="00071483"/>
    <w:rsid w:val="000B08DF"/>
    <w:rsid w:val="000B63F8"/>
    <w:rsid w:val="000E57DA"/>
    <w:rsid w:val="000E7FEC"/>
    <w:rsid w:val="000F08AB"/>
    <w:rsid w:val="000F4E43"/>
    <w:rsid w:val="00103368"/>
    <w:rsid w:val="00103637"/>
    <w:rsid w:val="001136C2"/>
    <w:rsid w:val="001405FE"/>
    <w:rsid w:val="00146A1D"/>
    <w:rsid w:val="001600B8"/>
    <w:rsid w:val="00175A43"/>
    <w:rsid w:val="001800B7"/>
    <w:rsid w:val="00190310"/>
    <w:rsid w:val="001B140E"/>
    <w:rsid w:val="001B7D46"/>
    <w:rsid w:val="001C1B1A"/>
    <w:rsid w:val="001D3C44"/>
    <w:rsid w:val="001D71CA"/>
    <w:rsid w:val="001F5FAD"/>
    <w:rsid w:val="00220CD7"/>
    <w:rsid w:val="0022103D"/>
    <w:rsid w:val="00223ED5"/>
    <w:rsid w:val="00230175"/>
    <w:rsid w:val="00243599"/>
    <w:rsid w:val="002516FF"/>
    <w:rsid w:val="002816B5"/>
    <w:rsid w:val="00292538"/>
    <w:rsid w:val="002B5CF1"/>
    <w:rsid w:val="002C70CA"/>
    <w:rsid w:val="002F1275"/>
    <w:rsid w:val="002F4A53"/>
    <w:rsid w:val="002F656C"/>
    <w:rsid w:val="002F6F87"/>
    <w:rsid w:val="003007F7"/>
    <w:rsid w:val="00324937"/>
    <w:rsid w:val="00344778"/>
    <w:rsid w:val="00355E29"/>
    <w:rsid w:val="003856A3"/>
    <w:rsid w:val="00387EBE"/>
    <w:rsid w:val="00387F49"/>
    <w:rsid w:val="0039405A"/>
    <w:rsid w:val="0039630B"/>
    <w:rsid w:val="003C6ED3"/>
    <w:rsid w:val="003D6EDA"/>
    <w:rsid w:val="003E448C"/>
    <w:rsid w:val="003F7275"/>
    <w:rsid w:val="00411EE1"/>
    <w:rsid w:val="00416573"/>
    <w:rsid w:val="0045420C"/>
    <w:rsid w:val="0046015F"/>
    <w:rsid w:val="00463675"/>
    <w:rsid w:val="00471F12"/>
    <w:rsid w:val="004727C2"/>
    <w:rsid w:val="00477B8F"/>
    <w:rsid w:val="00483ACA"/>
    <w:rsid w:val="00484C83"/>
    <w:rsid w:val="00485F31"/>
    <w:rsid w:val="00490E71"/>
    <w:rsid w:val="0049341F"/>
    <w:rsid w:val="004A31B6"/>
    <w:rsid w:val="004C3ADD"/>
    <w:rsid w:val="004E4903"/>
    <w:rsid w:val="004E4F6F"/>
    <w:rsid w:val="004E592D"/>
    <w:rsid w:val="004E7F6A"/>
    <w:rsid w:val="004F4A64"/>
    <w:rsid w:val="00504933"/>
    <w:rsid w:val="0051191A"/>
    <w:rsid w:val="00512916"/>
    <w:rsid w:val="00571DAE"/>
    <w:rsid w:val="00574CB5"/>
    <w:rsid w:val="00577E0E"/>
    <w:rsid w:val="00584B08"/>
    <w:rsid w:val="00586194"/>
    <w:rsid w:val="005939FF"/>
    <w:rsid w:val="005951DB"/>
    <w:rsid w:val="00595688"/>
    <w:rsid w:val="005A5259"/>
    <w:rsid w:val="005B3037"/>
    <w:rsid w:val="005C38C8"/>
    <w:rsid w:val="005E6FF3"/>
    <w:rsid w:val="005E7A49"/>
    <w:rsid w:val="005F77E0"/>
    <w:rsid w:val="00600780"/>
    <w:rsid w:val="006126D1"/>
    <w:rsid w:val="00624C1F"/>
    <w:rsid w:val="00634C38"/>
    <w:rsid w:val="006371DE"/>
    <w:rsid w:val="00643B10"/>
    <w:rsid w:val="00651AAE"/>
    <w:rsid w:val="006554BB"/>
    <w:rsid w:val="006759EE"/>
    <w:rsid w:val="00683704"/>
    <w:rsid w:val="00695E73"/>
    <w:rsid w:val="006A30E9"/>
    <w:rsid w:val="006B2D79"/>
    <w:rsid w:val="006B389A"/>
    <w:rsid w:val="006B7011"/>
    <w:rsid w:val="006C5B43"/>
    <w:rsid w:val="006D0D25"/>
    <w:rsid w:val="006E17FC"/>
    <w:rsid w:val="006E63AB"/>
    <w:rsid w:val="006F1B00"/>
    <w:rsid w:val="00704768"/>
    <w:rsid w:val="00722C05"/>
    <w:rsid w:val="00726FC3"/>
    <w:rsid w:val="00730387"/>
    <w:rsid w:val="00732219"/>
    <w:rsid w:val="00741C17"/>
    <w:rsid w:val="0074309D"/>
    <w:rsid w:val="00744602"/>
    <w:rsid w:val="0074766E"/>
    <w:rsid w:val="00752AD3"/>
    <w:rsid w:val="00755A3A"/>
    <w:rsid w:val="007A1FE0"/>
    <w:rsid w:val="007C2DCE"/>
    <w:rsid w:val="007C5CC2"/>
    <w:rsid w:val="007D2827"/>
    <w:rsid w:val="007E2F26"/>
    <w:rsid w:val="007F4D59"/>
    <w:rsid w:val="00806A72"/>
    <w:rsid w:val="00827222"/>
    <w:rsid w:val="00834BD7"/>
    <w:rsid w:val="0084049C"/>
    <w:rsid w:val="00841710"/>
    <w:rsid w:val="00844354"/>
    <w:rsid w:val="0085215B"/>
    <w:rsid w:val="00854847"/>
    <w:rsid w:val="0086711C"/>
    <w:rsid w:val="008703EB"/>
    <w:rsid w:val="0087123F"/>
    <w:rsid w:val="00880D78"/>
    <w:rsid w:val="00883E3B"/>
    <w:rsid w:val="00893C50"/>
    <w:rsid w:val="00895281"/>
    <w:rsid w:val="008B0479"/>
    <w:rsid w:val="008B1DC5"/>
    <w:rsid w:val="008B2BBD"/>
    <w:rsid w:val="008E1EE5"/>
    <w:rsid w:val="008E2B42"/>
    <w:rsid w:val="00906004"/>
    <w:rsid w:val="00914290"/>
    <w:rsid w:val="00923E7C"/>
    <w:rsid w:val="00930460"/>
    <w:rsid w:val="00971DDE"/>
    <w:rsid w:val="009833F5"/>
    <w:rsid w:val="00994301"/>
    <w:rsid w:val="00994387"/>
    <w:rsid w:val="00996DAA"/>
    <w:rsid w:val="00997D30"/>
    <w:rsid w:val="009B349E"/>
    <w:rsid w:val="009C247E"/>
    <w:rsid w:val="009C6EBB"/>
    <w:rsid w:val="009D4F3B"/>
    <w:rsid w:val="009E446D"/>
    <w:rsid w:val="009E4872"/>
    <w:rsid w:val="009F640F"/>
    <w:rsid w:val="009F76A3"/>
    <w:rsid w:val="00A01159"/>
    <w:rsid w:val="00A075FF"/>
    <w:rsid w:val="00A11131"/>
    <w:rsid w:val="00A279F6"/>
    <w:rsid w:val="00A30434"/>
    <w:rsid w:val="00A441B5"/>
    <w:rsid w:val="00A46A65"/>
    <w:rsid w:val="00A80196"/>
    <w:rsid w:val="00AB0420"/>
    <w:rsid w:val="00AB70CB"/>
    <w:rsid w:val="00AC1ACF"/>
    <w:rsid w:val="00AC6962"/>
    <w:rsid w:val="00AE1BD2"/>
    <w:rsid w:val="00AE5114"/>
    <w:rsid w:val="00AF110C"/>
    <w:rsid w:val="00AF2710"/>
    <w:rsid w:val="00AF5D18"/>
    <w:rsid w:val="00B06CB0"/>
    <w:rsid w:val="00B11C2D"/>
    <w:rsid w:val="00B15B2E"/>
    <w:rsid w:val="00B21E28"/>
    <w:rsid w:val="00B31FE9"/>
    <w:rsid w:val="00B57A61"/>
    <w:rsid w:val="00B6304E"/>
    <w:rsid w:val="00B738E2"/>
    <w:rsid w:val="00B81A6A"/>
    <w:rsid w:val="00B81AA1"/>
    <w:rsid w:val="00B93EA0"/>
    <w:rsid w:val="00B94DB1"/>
    <w:rsid w:val="00B97CEA"/>
    <w:rsid w:val="00BA56FD"/>
    <w:rsid w:val="00BA6C85"/>
    <w:rsid w:val="00BC5610"/>
    <w:rsid w:val="00BE4235"/>
    <w:rsid w:val="00BE6DC7"/>
    <w:rsid w:val="00C02A0D"/>
    <w:rsid w:val="00C07B49"/>
    <w:rsid w:val="00C14E19"/>
    <w:rsid w:val="00C25B1D"/>
    <w:rsid w:val="00C33343"/>
    <w:rsid w:val="00C34957"/>
    <w:rsid w:val="00C36BC9"/>
    <w:rsid w:val="00C4081E"/>
    <w:rsid w:val="00C430E0"/>
    <w:rsid w:val="00C47105"/>
    <w:rsid w:val="00C523D6"/>
    <w:rsid w:val="00C55D6B"/>
    <w:rsid w:val="00C61A9B"/>
    <w:rsid w:val="00C64034"/>
    <w:rsid w:val="00C650FF"/>
    <w:rsid w:val="00C70C80"/>
    <w:rsid w:val="00C76E94"/>
    <w:rsid w:val="00C77308"/>
    <w:rsid w:val="00C81D8B"/>
    <w:rsid w:val="00C831C8"/>
    <w:rsid w:val="00C9202D"/>
    <w:rsid w:val="00CD4E23"/>
    <w:rsid w:val="00CE6DA3"/>
    <w:rsid w:val="00CF230F"/>
    <w:rsid w:val="00D176E2"/>
    <w:rsid w:val="00D4163D"/>
    <w:rsid w:val="00D5113A"/>
    <w:rsid w:val="00D51B78"/>
    <w:rsid w:val="00D60729"/>
    <w:rsid w:val="00D85233"/>
    <w:rsid w:val="00DA75CA"/>
    <w:rsid w:val="00DB11A9"/>
    <w:rsid w:val="00DC0E02"/>
    <w:rsid w:val="00DC78D5"/>
    <w:rsid w:val="00DD788E"/>
    <w:rsid w:val="00DE24B5"/>
    <w:rsid w:val="00DE503C"/>
    <w:rsid w:val="00DF3E98"/>
    <w:rsid w:val="00E33411"/>
    <w:rsid w:val="00E33F29"/>
    <w:rsid w:val="00E36F43"/>
    <w:rsid w:val="00E725BA"/>
    <w:rsid w:val="00E74294"/>
    <w:rsid w:val="00E85276"/>
    <w:rsid w:val="00E87510"/>
    <w:rsid w:val="00EB42B2"/>
    <w:rsid w:val="00EC13E9"/>
    <w:rsid w:val="00EE3074"/>
    <w:rsid w:val="00F033D1"/>
    <w:rsid w:val="00F07195"/>
    <w:rsid w:val="00F107E6"/>
    <w:rsid w:val="00F11424"/>
    <w:rsid w:val="00F25BDD"/>
    <w:rsid w:val="00F40E82"/>
    <w:rsid w:val="00F52BC5"/>
    <w:rsid w:val="00F550C3"/>
    <w:rsid w:val="00F62570"/>
    <w:rsid w:val="00F63E44"/>
    <w:rsid w:val="00F732E2"/>
    <w:rsid w:val="00F92AEC"/>
    <w:rsid w:val="00FA19D8"/>
    <w:rsid w:val="00FD624A"/>
    <w:rsid w:val="00FF4698"/>
    <w:rsid w:val="4414D96F"/>
    <w:rsid w:val="5B32A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2E80027C"/>
  <w15:chartTrackingRefBased/>
  <w15:docId w15:val="{53E82B99-C21E-473C-AE59-A5F560C82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paragraph">
    <w:name w:val="paragraph"/>
    <w:basedOn w:val="Normal"/>
    <w:rsid w:val="0087123F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  <w:style w:type="character" w:customStyle="1" w:styleId="normaltextrun">
    <w:name w:val="normaltextrun"/>
    <w:rsid w:val="0087123F"/>
  </w:style>
  <w:style w:type="character" w:customStyle="1" w:styleId="eop">
    <w:name w:val="eop"/>
    <w:rsid w:val="0087123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523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85233"/>
    <w:rPr>
      <w:rFonts w:ascii="Arial" w:hAnsi="Arial"/>
      <w:b/>
      <w:bCs/>
      <w:lang w:eastAsia="en-US"/>
    </w:rPr>
  </w:style>
  <w:style w:type="paragraph" w:customStyle="1" w:styleId="CRCoverPage">
    <w:name w:val="CR Cover Page"/>
    <w:rsid w:val="007C2DCE"/>
    <w:pPr>
      <w:spacing w:after="120"/>
    </w:pPr>
    <w:rPr>
      <w:rFonts w:ascii="Arial" w:eastAsia="Times New Roman" w:hAnsi="Arial"/>
      <w:lang w:eastAsia="en-US"/>
    </w:rPr>
  </w:style>
  <w:style w:type="paragraph" w:customStyle="1" w:styleId="NO">
    <w:name w:val="NO"/>
    <w:basedOn w:val="Normal"/>
    <w:link w:val="NOChar"/>
    <w:qFormat/>
    <w:rsid w:val="003F7275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3F727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4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7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5AIRPNAIUNRU-2028481721-4942</_dlc_DocId>
    <_dlc_DocIdUrl xmlns="71c5aaf6-e6ce-465b-b873-5148d2a4c105">
      <Url>https://nokia.sharepoint.com/sites/c5g/e2earch/_layouts/15/DocIdRedir.aspx?ID=5AIRPNAIUNRU-2028481721-4942</Url>
      <Description>5AIRPNAIUNRU-2028481721-4942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6575303-020C-4DE5-BDC9-230175CFBC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BE0921-8802-425B-B971-D12F0BA1D3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B42F94C-F4A6-4B7D-A4A6-95C2E0C9066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7AA02D2-D3C7-44C6-AD94-8385CEBEF6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99C54B1-3552-48A5-8075-E0B0F45ADEE8}">
  <ds:schemaRefs>
    <ds:schemaRef ds:uri="a3840f4f-04be-43d1-b2ef-6ff1382503c7"/>
    <ds:schemaRef ds:uri="71c5aaf6-e6ce-465b-b873-5148d2a4c105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f659f8e2-1f61-4f73-8f5e-1b768c00d15a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ADD05901-5A71-445F-9845-3801AC5B2CE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263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9</cp:revision>
  <cp:lastPrinted>2002-04-23T07:10:00Z</cp:lastPrinted>
  <dcterms:created xsi:type="dcterms:W3CDTF">2021-05-10T11:09:00Z</dcterms:created>
  <dcterms:modified xsi:type="dcterms:W3CDTF">2021-05-10T19:28:00Z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(3)crCKSNFIABzawSEr3jewlB6TBgmLWeyXVjtpv/iUqnUVCKce77LzMDu4DGWro1njCZocrw45_x000d_
R4O27s9k5lr3P/YIKqMfd3jfxts37JwkCCGsyl6T1z4ve6Ps2R1YaYdNDp1RRayddySwwe3U_x000d_
uc4RoXQbGKFDdpLiAgEi3++5mf9qBGwC7rJupxbfzThYtgthn7ZqqniB8XcUvXZfnPKea8rj_x000d_
xpYkZjaK5J1NZKpqVO</vt:lpwstr>
  </property>
  <property fmtid="{D5CDD505-2E9C-101B-9397-08002B2CF9AE}" pid="3" name="_2015_ms_pID_7253431">
    <vt:lpwstr>xCcDroibGElxsG9S/mNXZwWBvU9K0qzP681QvG0BvBIK7Bd2nOm7t3_x000d_
1sCHA3c3k81p3CN5WYqIsBOuprD/Yy0f9sBupPt5Etn5yTIK5fQCdnJRPzoIuqcHNa4P6ddl_x000d_
3OSUIUuAMlsDrOPeOIQO4g1GGbDSBq+muwmD0hpmLsI0pT5lGq0W1ZLlT09zOryLe0/izHQ2_x000d_
05Q1buchA387kRorMKvQYXutRALUADQ2Xpym</vt:lpwstr>
  </property>
  <property fmtid="{D5CDD505-2E9C-101B-9397-08002B2CF9AE}" pid="4" name="_2015_ms_pID_7253432">
    <vt:lpwstr>Jw==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1587689219</vt:lpwstr>
  </property>
  <property fmtid="{D5CDD505-2E9C-101B-9397-08002B2CF9AE}" pid="9" name="NSCPROP_SA">
    <vt:lpwstr>C:\Users\m.shariat\AppData\Local\Temp\Temp1_S2-2003670 (2).zip\S2-2003670-LS-SA3-security-privacy-requirements.doc</vt:lpwstr>
  </property>
  <property fmtid="{D5CDD505-2E9C-101B-9397-08002B2CF9AE}" pid="10" name="ContentTypeId">
    <vt:lpwstr>0x010100B82721952339BD4AA67475AA1B500C36</vt:lpwstr>
  </property>
  <property fmtid="{D5CDD505-2E9C-101B-9397-08002B2CF9AE}" pid="11" name="_dlc_DocId">
    <vt:lpwstr>5AIRPNAIUNRU-2028481721-3801</vt:lpwstr>
  </property>
  <property fmtid="{D5CDD505-2E9C-101B-9397-08002B2CF9AE}" pid="12" name="_dlc_DocIdItemGuid">
    <vt:lpwstr>926bc09f-c4eb-4ffa-9c72-ab32d8fccc44</vt:lpwstr>
  </property>
  <property fmtid="{D5CDD505-2E9C-101B-9397-08002B2CF9AE}" pid="13" name="_dlc_DocIdUrl">
    <vt:lpwstr>https://nokia.sharepoint.com/sites/c5g/e2earch/_layouts/15/DocIdRedir.aspx?ID=5AIRPNAIUNRU-2028481721-3801, 5AIRPNAIUNRU-2028481721-3801</vt:lpwstr>
  </property>
</Properties>
</file>